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60" w:rsidRDefault="00281660" w:rsidP="00281660">
      <w:pPr>
        <w:pStyle w:val="a6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Для работников ППС, работающих по основному месту работы и выполняющих организационную работу в </w:t>
      </w:r>
      <w:r>
        <w:rPr>
          <w:rFonts w:ascii="Times New Roman" w:hAnsi="Times New Roman"/>
          <w:sz w:val="26"/>
          <w:szCs w:val="26"/>
        </w:rPr>
        <w:t>структурном подразделении</w:t>
      </w:r>
      <w:r>
        <w:rPr>
          <w:rFonts w:ascii="Times New Roman" w:hAnsi="Times New Roman"/>
          <w:sz w:val="26"/>
          <w:szCs w:val="26"/>
        </w:rPr>
        <w:t xml:space="preserve">, с их согласия, а также согласия руководителя </w:t>
      </w:r>
      <w:r>
        <w:rPr>
          <w:rFonts w:ascii="Times New Roman" w:hAnsi="Times New Roman"/>
          <w:sz w:val="26"/>
          <w:szCs w:val="26"/>
        </w:rPr>
        <w:t>структурного подразделения</w:t>
      </w:r>
      <w:r>
        <w:rPr>
          <w:rFonts w:ascii="Times New Roman" w:hAnsi="Times New Roman"/>
          <w:sz w:val="26"/>
          <w:szCs w:val="26"/>
        </w:rPr>
        <w:t xml:space="preserve"> и положительного решения первого проректора объем планируемой учебной нагрузки может быть сокращен в соответствии с таблицей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:</w:t>
      </w:r>
    </w:p>
    <w:p w:rsidR="00281660" w:rsidRPr="00281660" w:rsidRDefault="00281660" w:rsidP="00281660">
      <w:pPr>
        <w:pStyle w:val="a7"/>
        <w:keepNext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031"/>
        <w:gridCol w:w="1743"/>
        <w:gridCol w:w="1631"/>
        <w:gridCol w:w="1667"/>
      </w:tblGrid>
      <w:tr w:rsidR="00281660" w:rsidTr="003B5E74">
        <w:trPr>
          <w:trHeight w:val="353"/>
          <w:tblHeader/>
          <w:jc w:val="center"/>
        </w:trPr>
        <w:tc>
          <w:tcPr>
            <w:tcW w:w="2380" w:type="dxa"/>
            <w:vMerge w:val="restart"/>
            <w:vAlign w:val="center"/>
          </w:tcPr>
          <w:p w:rsidR="00281660" w:rsidRDefault="00281660" w:rsidP="003B5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Категории</w:t>
            </w:r>
          </w:p>
        </w:tc>
        <w:tc>
          <w:tcPr>
            <w:tcW w:w="7194" w:type="dxa"/>
            <w:gridSpan w:val="4"/>
          </w:tcPr>
          <w:p w:rsidR="00281660" w:rsidRDefault="00281660" w:rsidP="003B5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Сокращение объема планируемой учебной нагрузки, %</w:t>
            </w:r>
          </w:p>
        </w:tc>
      </w:tr>
      <w:tr w:rsidR="00281660" w:rsidTr="003B5E74">
        <w:trPr>
          <w:trHeight w:val="136"/>
          <w:tblHeader/>
          <w:jc w:val="center"/>
        </w:trPr>
        <w:tc>
          <w:tcPr>
            <w:tcW w:w="2380" w:type="dxa"/>
            <w:vMerge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50%</w:t>
            </w: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35%</w:t>
            </w: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20%</w:t>
            </w: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10%</w:t>
            </w:r>
          </w:p>
        </w:tc>
      </w:tr>
      <w:tr w:rsidR="00281660" w:rsidTr="003B5E74">
        <w:trPr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Крупные факультеты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заместители деканов по учебной и по научной работе</w:t>
            </w: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заместители деканов</w:t>
            </w: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60" w:rsidTr="003B5E74">
        <w:trPr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Малые факультеты, институты, входящие в структуру крупных факультетов</w:t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заместители деканов по учебной и научной работе</w:t>
            </w: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заместители деканов, руководители институтов, входящих в структуру крупных факультетов</w:t>
            </w: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60" w:rsidTr="003B5E74">
        <w:trPr>
          <w:trHeight w:val="1092"/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Департаменты, школы</w:t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департаментов, школ</w:t>
            </w: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Заместители руководителей департаментов, школ </w:t>
            </w:r>
          </w:p>
        </w:tc>
      </w:tr>
      <w:tr w:rsidR="00281660" w:rsidTr="003B5E74">
        <w:trPr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Кафедры</w:t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281660" w:rsidTr="003B5E74">
        <w:trPr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с численностью студентов более 200 человек </w:t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являющиеся академическими руководителями</w:t>
            </w: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60" w:rsidTr="003B5E74">
        <w:trPr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программы с численностью студентов не более 200 человек</w:t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являющиеся академическими руководителями</w:t>
            </w: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60" w:rsidTr="003B5E74">
        <w:trPr>
          <w:jc w:val="center"/>
        </w:trPr>
        <w:tc>
          <w:tcPr>
            <w:tcW w:w="2380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Аспирантские школы</w:t>
            </w:r>
          </w:p>
        </w:tc>
        <w:tc>
          <w:tcPr>
            <w:tcW w:w="2107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являющиеся академическими директорами</w:t>
            </w:r>
          </w:p>
        </w:tc>
        <w:tc>
          <w:tcPr>
            <w:tcW w:w="1692" w:type="dxa"/>
          </w:tcPr>
          <w:p w:rsidR="00281660" w:rsidRDefault="00281660" w:rsidP="003B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04BF" w:rsidRDefault="00EC04BF"/>
    <w:sectPr w:rsidR="00EC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76" w:rsidRDefault="009B1776" w:rsidP="00281660">
      <w:pPr>
        <w:spacing w:after="0" w:line="240" w:lineRule="auto"/>
      </w:pPr>
      <w:r>
        <w:separator/>
      </w:r>
    </w:p>
  </w:endnote>
  <w:endnote w:type="continuationSeparator" w:id="0">
    <w:p w:rsidR="009B1776" w:rsidRDefault="009B1776" w:rsidP="0028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76" w:rsidRDefault="009B1776" w:rsidP="00281660">
      <w:pPr>
        <w:spacing w:after="0" w:line="240" w:lineRule="auto"/>
      </w:pPr>
      <w:r>
        <w:separator/>
      </w:r>
    </w:p>
  </w:footnote>
  <w:footnote w:type="continuationSeparator" w:id="0">
    <w:p w:rsidR="009B1776" w:rsidRDefault="009B1776" w:rsidP="00281660">
      <w:pPr>
        <w:spacing w:after="0" w:line="240" w:lineRule="auto"/>
      </w:pPr>
      <w:r>
        <w:continuationSeparator/>
      </w:r>
    </w:p>
  </w:footnote>
  <w:footnote w:id="1">
    <w:p w:rsidR="00281660" w:rsidRDefault="00281660" w:rsidP="00281660">
      <w:pPr>
        <w:pStyle w:val="a3"/>
        <w:ind w:firstLine="0"/>
        <w:jc w:val="left"/>
      </w:pPr>
      <w:r>
        <w:rPr>
          <w:rStyle w:val="a5"/>
          <w:szCs w:val="26"/>
        </w:rPr>
        <w:footnoteRef/>
      </w:r>
      <w:r>
        <w:rPr>
          <w:szCs w:val="26"/>
        </w:rPr>
        <w:t xml:space="preserve"> Крупные факультеты – более 80 полных заполненных ставок работников ППС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657A"/>
    <w:multiLevelType w:val="multilevel"/>
    <w:tmpl w:val="F0A48AEA"/>
    <w:lvl w:ilvl="0">
      <w:start w:val="3"/>
      <w:numFmt w:val="decimal"/>
      <w:suff w:val="space"/>
      <w:lvlText w:val="%1."/>
      <w:lvlJc w:val="left"/>
      <w:pPr>
        <w:ind w:left="1913" w:hanging="49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1058" w:hanging="49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720" w:hanging="715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Calibri" w:hAnsi="Calibr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60"/>
    <w:rsid w:val="00281660"/>
    <w:rsid w:val="009B1776"/>
    <w:rsid w:val="00E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75BD"/>
  <w15:chartTrackingRefBased/>
  <w15:docId w15:val="{8D93B5FC-61B1-4B14-80A3-62641505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81660"/>
    <w:pPr>
      <w:widowControl w:val="0"/>
      <w:spacing w:after="0" w:line="240" w:lineRule="auto"/>
      <w:ind w:firstLine="11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8166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rsid w:val="00281660"/>
    <w:rPr>
      <w:vertAlign w:val="superscript"/>
    </w:rPr>
  </w:style>
  <w:style w:type="paragraph" w:styleId="a6">
    <w:name w:val="List Paragraph"/>
    <w:basedOn w:val="a"/>
    <w:uiPriority w:val="34"/>
    <w:qFormat/>
    <w:rsid w:val="00281660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28166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Артюхова Елена Алексеевна</cp:lastModifiedBy>
  <cp:revision>1</cp:revision>
  <dcterms:created xsi:type="dcterms:W3CDTF">2022-12-05T16:30:00Z</dcterms:created>
  <dcterms:modified xsi:type="dcterms:W3CDTF">2022-12-05T16:32:00Z</dcterms:modified>
</cp:coreProperties>
</file>